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9C" w:rsidRDefault="00FF22FA" w:rsidP="0063429C">
      <w:r>
        <w:rPr>
          <w:noProof/>
        </w:rPr>
        <w:pict>
          <v:rect id="_x0000_s1028" style="position:absolute;left:0;text-align:left;margin-left:1.95pt;margin-top:-1.9pt;width:422.75pt;height:19.55pt;z-index:251655168" fillcolor="#666 [1936]" strokecolor="#666 [1936]" strokeweight="1pt">
            <v:fill color2="#ccc [656]" angle="-45" focus="-50%" type="gradient"/>
            <v:shadow on="t" type="perspective" color="#7f7f7f [1601]" opacity=".5" offset="1pt" offset2="-3pt"/>
            <v:textbox inset="5.85pt,.7pt,5.85pt,.7pt">
              <w:txbxContent>
                <w:p w:rsidR="0063429C" w:rsidRDefault="00D9314E" w:rsidP="0063429C">
                  <w:r>
                    <w:rPr>
                      <w:rFonts w:hint="eastAsia"/>
                    </w:rPr>
                    <w:t>コミスク設置準備委員会　事務局だより</w:t>
                  </w:r>
                </w:p>
              </w:txbxContent>
            </v:textbox>
          </v:rect>
        </w:pict>
      </w:r>
    </w:p>
    <w:p w:rsidR="00644018" w:rsidRDefault="00FF22FA" w:rsidP="0063429C">
      <w:r>
        <w:rPr>
          <w:noProof/>
        </w:rPr>
        <w:pict>
          <v:rect id="_x0000_s1027" style="position:absolute;left:0;text-align:left;margin-left:1.95pt;margin-top:48.2pt;width:422.75pt;height:7.8pt;z-index:251656192" fillcolor="#666 [1936]" strokecolor="#666 [1936]" strokeweight="1pt">
            <v:fill color2="#ccc [656]" angle="-45" focus="-50%" type="gradient"/>
            <v:shadow on="t" type="perspective" color="#7f7f7f [1601]" opacity=".5" offset="1pt" offset2="-3pt"/>
            <v:textbox inset="5.85pt,.7pt,5.85pt,.7pt"/>
          </v:rect>
        </w:pict>
      </w:r>
      <w:r>
        <w:rPr>
          <w:noProof/>
        </w:rPr>
        <w:pict>
          <v:oval id="_x0000_s1026" style="position:absolute;left:0;text-align:left;margin-left:341.75pt;margin-top:8.8pt;width:74.9pt;height:23.05pt;z-index:251657216">
            <v:textbox inset="5.85pt,.7pt,5.85pt,.7pt">
              <w:txbxContent>
                <w:p w:rsidR="0063429C" w:rsidRDefault="0063429C" w:rsidP="0063429C">
                  <w:r>
                    <w:rPr>
                      <w:rFonts w:hint="eastAsia"/>
                    </w:rPr>
                    <w:t>ＮＯ．２</w:t>
                  </w:r>
                </w:p>
              </w:txbxContent>
            </v:textbox>
          </v:oval>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1pt;height:36pt" fillcolor="yellow">
            <v:shadow on="t" opacity="52429f"/>
            <v:textpath style="font-family:&quot;HG創英角ﾎﾟｯﾌﾟ体&quot;;font-style:italic;v-text-reverse:t;v-text-kern:t" trim="t" fitpath="t" string="コミスク通信＠三笠"/>
          </v:shape>
        </w:pict>
      </w:r>
      <w:r w:rsidR="00D9314E">
        <w:rPr>
          <w:rFonts w:hint="eastAsia"/>
        </w:rPr>
        <w:t>平成２３年９月６日</w:t>
      </w:r>
    </w:p>
    <w:p w:rsidR="00644018" w:rsidRDefault="00FF22FA" w:rsidP="0063429C">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45pt;margin-top:14.4pt;width:422.25pt;height:30.75pt;z-index:251658240" fillcolor="white [3201]" strokecolor="#92cddc [1944]" strokeweight="1pt">
            <v:fill color2="#b6dde8 [1304]" focusposition="1" focussize="" focus="100%" type="gradient"/>
            <v:shadow on="t" type="perspective" color="#205867 [1608]" opacity=".5" offset="1pt" offset2="-3pt"/>
            <v:textbox style="mso-next-textbox:#_x0000_s1031" inset="5.85pt,.7pt,5.85pt,.7pt">
              <w:txbxContent>
                <w:p w:rsidR="00644018" w:rsidRPr="00644018" w:rsidRDefault="00644018" w:rsidP="00644018">
                  <w:pPr>
                    <w:ind w:firstLineChars="700" w:firstLine="2089"/>
                    <w:rPr>
                      <w:sz w:val="32"/>
                      <w:szCs w:val="32"/>
                    </w:rPr>
                  </w:pPr>
                  <w:r>
                    <w:rPr>
                      <w:rFonts w:hint="eastAsia"/>
                      <w:sz w:val="32"/>
                      <w:szCs w:val="32"/>
                    </w:rPr>
                    <w:t xml:space="preserve">経　　　過　　　報　　　告　　　　　　　</w:t>
                  </w:r>
                </w:p>
              </w:txbxContent>
            </v:textbox>
          </v:shape>
        </w:pict>
      </w:r>
    </w:p>
    <w:p w:rsidR="00644018" w:rsidRDefault="00644018" w:rsidP="0063429C"/>
    <w:p w:rsidR="0063429C" w:rsidRDefault="0063429C" w:rsidP="0063429C"/>
    <w:p w:rsidR="0063429C" w:rsidRDefault="00644018" w:rsidP="0063429C">
      <w:r>
        <w:rPr>
          <w:rFonts w:hint="eastAsia"/>
        </w:rPr>
        <w:t xml:space="preserve">６月３０日　　</w:t>
      </w:r>
      <w:r w:rsidR="00E34DD7">
        <w:rPr>
          <w:rFonts w:hint="eastAsia"/>
        </w:rPr>
        <w:t>第１回設置準備委員会（公民館３号室　１５：００～）</w:t>
      </w:r>
    </w:p>
    <w:p w:rsidR="0063429C" w:rsidRDefault="00644018" w:rsidP="0063429C">
      <w:r>
        <w:rPr>
          <w:rFonts w:hint="eastAsia"/>
        </w:rPr>
        <w:t xml:space="preserve">７月２６日　　</w:t>
      </w:r>
      <w:r w:rsidR="00E34DD7">
        <w:rPr>
          <w:rFonts w:hint="eastAsia"/>
        </w:rPr>
        <w:t>第２回設置準備委員会（公民館３号室　１５：００～）</w:t>
      </w:r>
    </w:p>
    <w:p w:rsidR="00644018" w:rsidRDefault="00644018" w:rsidP="0063429C">
      <w:r>
        <w:rPr>
          <w:rFonts w:hint="eastAsia"/>
        </w:rPr>
        <w:t xml:space="preserve">　　２９日　　</w:t>
      </w:r>
      <w:r w:rsidR="00E34DD7">
        <w:rPr>
          <w:rFonts w:hint="eastAsia"/>
        </w:rPr>
        <w:t>「地域とともにある学校づくり」推進協議会　　～札幌市</w:t>
      </w:r>
    </w:p>
    <w:p w:rsidR="0063429C" w:rsidRDefault="00644018" w:rsidP="0063429C">
      <w:r>
        <w:rPr>
          <w:rFonts w:hint="eastAsia"/>
        </w:rPr>
        <w:t xml:space="preserve">８月２４日　　</w:t>
      </w:r>
      <w:r w:rsidR="00E34DD7">
        <w:rPr>
          <w:rFonts w:hint="eastAsia"/>
        </w:rPr>
        <w:t>第３回設置準備委員会（公民館視聴覚室　１５：００～）</w:t>
      </w:r>
    </w:p>
    <w:p w:rsidR="0063429C" w:rsidRDefault="00644018" w:rsidP="0063429C">
      <w:r>
        <w:rPr>
          <w:rFonts w:hint="eastAsia"/>
        </w:rPr>
        <w:t xml:space="preserve">　　２５日　　</w:t>
      </w:r>
      <w:r w:rsidR="00E34DD7">
        <w:rPr>
          <w:rFonts w:hint="eastAsia"/>
        </w:rPr>
        <w:t>［コミスク通信＠三笠］ＮＯ．１発行</w:t>
      </w:r>
    </w:p>
    <w:p w:rsidR="0063429C" w:rsidRDefault="00644018" w:rsidP="0063429C">
      <w:r>
        <w:rPr>
          <w:rFonts w:hint="eastAsia"/>
        </w:rPr>
        <w:t xml:space="preserve">９月　６日　　</w:t>
      </w:r>
      <w:r w:rsidR="00E34DD7">
        <w:rPr>
          <w:rFonts w:hint="eastAsia"/>
        </w:rPr>
        <w:t>「三笠小中一貫コミュニティ・スクール」制度説明会</w:t>
      </w:r>
    </w:p>
    <w:p w:rsidR="0063429C" w:rsidRDefault="00E34DD7" w:rsidP="0063429C">
      <w:r>
        <w:rPr>
          <w:rFonts w:hint="eastAsia"/>
        </w:rPr>
        <w:t xml:space="preserve">　　　　　　　　　　　　　　　　　　　　　（三笠中学校視聴覚室　１８：００～）</w:t>
      </w:r>
    </w:p>
    <w:p w:rsidR="00FA4124" w:rsidRDefault="00E34DD7" w:rsidP="0063429C">
      <w:r>
        <w:rPr>
          <w:rFonts w:hint="eastAsia"/>
        </w:rPr>
        <w:t xml:space="preserve">　　　　　　　［コミスク通信＠三笠］ＮＯ．２発行</w:t>
      </w:r>
    </w:p>
    <w:p w:rsidR="007269C9" w:rsidRPr="00E34DD7" w:rsidRDefault="007269C9" w:rsidP="0063429C"/>
    <w:p w:rsidR="00FA4124" w:rsidRPr="00E34DD7" w:rsidRDefault="00FF22FA" w:rsidP="0063429C">
      <w:r>
        <w:rPr>
          <w:noProof/>
        </w:rPr>
        <w:pict>
          <v:shape id="_x0000_s1033" type="#_x0000_t176" style="position:absolute;left:0;text-align:left;margin-left:2.45pt;margin-top:7.45pt;width:422.25pt;height:30.75pt;z-index:251659264" fillcolor="white [3201]" strokecolor="#92cddc [1944]" strokeweight="1pt">
            <v:fill color2="#b6dde8 [1304]" focusposition="1" focussize="" focus="100%" type="gradient"/>
            <v:shadow on="t" type="perspective" color="#205867 [1608]" opacity=".5" offset="1pt" offset2="-3pt"/>
            <v:textbox style="mso-next-textbox:#_x0000_s1033" inset="5.85pt,.7pt,5.85pt,.7pt">
              <w:txbxContent>
                <w:p w:rsidR="00E34DD7" w:rsidRPr="00644018" w:rsidRDefault="003B34CE" w:rsidP="003B34CE">
                  <w:pPr>
                    <w:rPr>
                      <w:sz w:val="32"/>
                      <w:szCs w:val="32"/>
                    </w:rPr>
                  </w:pPr>
                  <w:r>
                    <w:rPr>
                      <w:rFonts w:hint="eastAsia"/>
                      <w:sz w:val="32"/>
                      <w:szCs w:val="32"/>
                    </w:rPr>
                    <w:t>設置準備委員会の様子から・・・・・</w:t>
                  </w:r>
                </w:p>
              </w:txbxContent>
            </v:textbox>
          </v:shape>
        </w:pict>
      </w:r>
    </w:p>
    <w:p w:rsidR="00E34DD7" w:rsidRDefault="00E34DD7" w:rsidP="0063429C"/>
    <w:p w:rsidR="00E34DD7" w:rsidRDefault="00E34DD7" w:rsidP="0063429C"/>
    <w:p w:rsidR="007269C9" w:rsidRDefault="00FF22FA" w:rsidP="0063429C">
      <w:r>
        <w:rPr>
          <w:noProof/>
        </w:rPr>
        <w:pict>
          <v:oval id="_x0000_s1034" style="position:absolute;left:0;text-align:left;margin-left:7.2pt;margin-top:2.5pt;width:60.25pt;height:24pt;z-index:251660288" fillcolor="#f79646 [3209]">
            <v:textbox inset="5.85pt,.7pt,5.85pt,.7pt">
              <w:txbxContent>
                <w:p w:rsidR="003B34CE" w:rsidRDefault="003B34CE">
                  <w:r>
                    <w:rPr>
                      <w:rFonts w:hint="eastAsia"/>
                    </w:rPr>
                    <w:t>第１回</w:t>
                  </w:r>
                </w:p>
              </w:txbxContent>
            </v:textbox>
          </v:oval>
        </w:pict>
      </w:r>
      <w:r w:rsidR="003B34CE">
        <w:rPr>
          <w:rFonts w:hint="eastAsia"/>
        </w:rPr>
        <w:t xml:space="preserve">　　　　　　　　　準備委員会の委員が三笠市教育委員会より委嘱され、その後、</w:t>
      </w:r>
      <w:r w:rsidR="007269C9">
        <w:rPr>
          <w:rFonts w:hint="eastAsia"/>
        </w:rPr>
        <w:t>前田</w:t>
      </w:r>
    </w:p>
    <w:p w:rsidR="007269C9" w:rsidRPr="007269C9" w:rsidRDefault="007269C9" w:rsidP="007269C9">
      <w:pPr>
        <w:ind w:firstLineChars="800" w:firstLine="1745"/>
      </w:pPr>
      <w:r>
        <w:rPr>
          <w:rFonts w:hint="eastAsia"/>
        </w:rPr>
        <w:t>委員長より、</w:t>
      </w:r>
      <w:r w:rsidRPr="00DB44F0">
        <w:rPr>
          <w:rFonts w:hint="eastAsia"/>
          <w:shd w:val="pct15" w:color="auto" w:fill="FFFFFF"/>
        </w:rPr>
        <w:t>「地域は学校に何を教えることができるのか、学校は地域から何を学ぶのか。三笠市に合ったコミュニティ・スクールを考えていきたい。」</w:t>
      </w:r>
      <w:r>
        <w:rPr>
          <w:rFonts w:hint="eastAsia"/>
        </w:rPr>
        <w:t>とあいさつがありました。また、</w:t>
      </w:r>
      <w:r w:rsidR="003B34CE">
        <w:rPr>
          <w:rFonts w:hint="eastAsia"/>
        </w:rPr>
        <w:t>推進</w:t>
      </w:r>
      <w:r>
        <w:rPr>
          <w:rFonts w:hint="eastAsia"/>
        </w:rPr>
        <w:t>にあたっての基本方針や研究・検討内容についても</w:t>
      </w:r>
      <w:r w:rsidR="003B34CE">
        <w:rPr>
          <w:rFonts w:hint="eastAsia"/>
        </w:rPr>
        <w:t>確認されました。</w:t>
      </w:r>
    </w:p>
    <w:p w:rsidR="003B34CE" w:rsidRDefault="007269C9" w:rsidP="0063429C">
      <w:r>
        <w:rPr>
          <w:rFonts w:hint="eastAsia"/>
        </w:rPr>
        <w:t xml:space="preserve">　　　　</w:t>
      </w:r>
      <w:r w:rsidR="003B34CE">
        <w:rPr>
          <w:rFonts w:hint="eastAsia"/>
        </w:rPr>
        <w:t>〈三笠小中一貫コミュニティ・スクール設置準備委員会委員名簿〉</w:t>
      </w:r>
    </w:p>
    <w:tbl>
      <w:tblPr>
        <w:tblStyle w:val="a7"/>
        <w:tblW w:w="0" w:type="auto"/>
        <w:tblInd w:w="108" w:type="dxa"/>
        <w:tblLook w:val="04A0"/>
      </w:tblPr>
      <w:tblGrid>
        <w:gridCol w:w="4253"/>
        <w:gridCol w:w="2268"/>
        <w:gridCol w:w="2074"/>
      </w:tblGrid>
      <w:tr w:rsidR="003B34CE" w:rsidTr="007269C9">
        <w:tc>
          <w:tcPr>
            <w:tcW w:w="4253" w:type="dxa"/>
          </w:tcPr>
          <w:p w:rsidR="003B34CE" w:rsidRDefault="0029302D" w:rsidP="0029302D">
            <w:pPr>
              <w:ind w:firstLineChars="600" w:firstLine="1308"/>
            </w:pPr>
            <w:r>
              <w:rPr>
                <w:rFonts w:hint="eastAsia"/>
              </w:rPr>
              <w:t xml:space="preserve">所　　　　属　　　　　　</w:t>
            </w:r>
          </w:p>
        </w:tc>
        <w:tc>
          <w:tcPr>
            <w:tcW w:w="2268" w:type="dxa"/>
          </w:tcPr>
          <w:p w:rsidR="003B34CE" w:rsidRDefault="0029302D" w:rsidP="0029302D">
            <w:pPr>
              <w:ind w:firstLineChars="200" w:firstLine="436"/>
            </w:pPr>
            <w:r>
              <w:rPr>
                <w:rFonts w:hint="eastAsia"/>
              </w:rPr>
              <w:t>氏　　　名</w:t>
            </w:r>
          </w:p>
        </w:tc>
        <w:tc>
          <w:tcPr>
            <w:tcW w:w="2074" w:type="dxa"/>
          </w:tcPr>
          <w:p w:rsidR="003B34CE" w:rsidRDefault="0029302D" w:rsidP="00FA252D">
            <w:pPr>
              <w:ind w:firstLineChars="200" w:firstLine="436"/>
            </w:pPr>
            <w:r>
              <w:rPr>
                <w:rFonts w:hint="eastAsia"/>
              </w:rPr>
              <w:t xml:space="preserve">備　</w:t>
            </w:r>
            <w:r w:rsidR="00FA252D">
              <w:rPr>
                <w:rFonts w:hint="eastAsia"/>
              </w:rPr>
              <w:t xml:space="preserve">　</w:t>
            </w:r>
            <w:r>
              <w:rPr>
                <w:rFonts w:hint="eastAsia"/>
              </w:rPr>
              <w:t>考</w:t>
            </w:r>
          </w:p>
        </w:tc>
      </w:tr>
      <w:tr w:rsidR="003B34CE" w:rsidTr="007269C9">
        <w:tc>
          <w:tcPr>
            <w:tcW w:w="4253" w:type="dxa"/>
          </w:tcPr>
          <w:p w:rsidR="003B34CE" w:rsidRDefault="0029302D" w:rsidP="0063429C">
            <w:r>
              <w:rPr>
                <w:rFonts w:hint="eastAsia"/>
              </w:rPr>
              <w:t>北海道教育大学札幌校准教授</w:t>
            </w:r>
          </w:p>
        </w:tc>
        <w:tc>
          <w:tcPr>
            <w:tcW w:w="2268" w:type="dxa"/>
          </w:tcPr>
          <w:p w:rsidR="003B34CE" w:rsidRDefault="0029302D" w:rsidP="007269C9">
            <w:pPr>
              <w:ind w:firstLineChars="100" w:firstLine="218"/>
            </w:pPr>
            <w:r>
              <w:rPr>
                <w:rFonts w:hint="eastAsia"/>
              </w:rPr>
              <w:t xml:space="preserve">前　田　賢　次　</w:t>
            </w:r>
          </w:p>
        </w:tc>
        <w:tc>
          <w:tcPr>
            <w:tcW w:w="2074" w:type="dxa"/>
          </w:tcPr>
          <w:p w:rsidR="003B34CE" w:rsidRDefault="007269C9" w:rsidP="0063429C">
            <w:r>
              <w:rPr>
                <w:rFonts w:hint="eastAsia"/>
              </w:rPr>
              <w:t>委員長</w:t>
            </w:r>
          </w:p>
        </w:tc>
      </w:tr>
      <w:tr w:rsidR="003B34CE" w:rsidTr="007269C9">
        <w:tc>
          <w:tcPr>
            <w:tcW w:w="4253" w:type="dxa"/>
          </w:tcPr>
          <w:p w:rsidR="003B34CE" w:rsidRDefault="0029302D" w:rsidP="0063429C">
            <w:r>
              <w:rPr>
                <w:rFonts w:hint="eastAsia"/>
              </w:rPr>
              <w:t>三笠中学校長</w:t>
            </w:r>
          </w:p>
        </w:tc>
        <w:tc>
          <w:tcPr>
            <w:tcW w:w="2268" w:type="dxa"/>
          </w:tcPr>
          <w:p w:rsidR="003B34CE" w:rsidRDefault="0029302D" w:rsidP="0063429C">
            <w:r>
              <w:rPr>
                <w:rFonts w:hint="eastAsia"/>
              </w:rPr>
              <w:t xml:space="preserve">　吉　永　　洋</w:t>
            </w:r>
          </w:p>
        </w:tc>
        <w:tc>
          <w:tcPr>
            <w:tcW w:w="2074" w:type="dxa"/>
          </w:tcPr>
          <w:p w:rsidR="003B34CE" w:rsidRDefault="007269C9" w:rsidP="0063429C">
            <w:r>
              <w:rPr>
                <w:rFonts w:hint="eastAsia"/>
              </w:rPr>
              <w:t>事務局長</w:t>
            </w:r>
          </w:p>
        </w:tc>
      </w:tr>
      <w:tr w:rsidR="003B34CE" w:rsidTr="007269C9">
        <w:tc>
          <w:tcPr>
            <w:tcW w:w="4253" w:type="dxa"/>
          </w:tcPr>
          <w:p w:rsidR="003B34CE" w:rsidRDefault="0029302D" w:rsidP="0063429C">
            <w:r>
              <w:rPr>
                <w:rFonts w:hint="eastAsia"/>
              </w:rPr>
              <w:t>三笠小学校教頭</w:t>
            </w:r>
          </w:p>
        </w:tc>
        <w:tc>
          <w:tcPr>
            <w:tcW w:w="2268" w:type="dxa"/>
          </w:tcPr>
          <w:p w:rsidR="003B34CE" w:rsidRDefault="0029302D" w:rsidP="0063429C">
            <w:r>
              <w:rPr>
                <w:rFonts w:hint="eastAsia"/>
              </w:rPr>
              <w:t xml:space="preserve">　柳　谷　直　明</w:t>
            </w:r>
          </w:p>
        </w:tc>
        <w:tc>
          <w:tcPr>
            <w:tcW w:w="2074" w:type="dxa"/>
          </w:tcPr>
          <w:p w:rsidR="003B34CE" w:rsidRDefault="003B34CE" w:rsidP="0063429C"/>
        </w:tc>
      </w:tr>
      <w:tr w:rsidR="003B34CE" w:rsidTr="007269C9">
        <w:tc>
          <w:tcPr>
            <w:tcW w:w="4253" w:type="dxa"/>
          </w:tcPr>
          <w:p w:rsidR="003B34CE" w:rsidRDefault="0029302D" w:rsidP="0063429C">
            <w:r>
              <w:rPr>
                <w:rFonts w:hint="eastAsia"/>
              </w:rPr>
              <w:t>コミュニティ担当教諭（三小）</w:t>
            </w:r>
          </w:p>
        </w:tc>
        <w:tc>
          <w:tcPr>
            <w:tcW w:w="2268" w:type="dxa"/>
          </w:tcPr>
          <w:p w:rsidR="003B34CE" w:rsidRDefault="0029302D" w:rsidP="0063429C">
            <w:r>
              <w:rPr>
                <w:rFonts w:hint="eastAsia"/>
              </w:rPr>
              <w:t xml:space="preserve">　高　田　　徹</w:t>
            </w:r>
          </w:p>
        </w:tc>
        <w:tc>
          <w:tcPr>
            <w:tcW w:w="2074" w:type="dxa"/>
          </w:tcPr>
          <w:p w:rsidR="003B34CE" w:rsidRDefault="007269C9" w:rsidP="007269C9">
            <w:r>
              <w:rPr>
                <w:rFonts w:hint="eastAsia"/>
              </w:rPr>
              <w:t>２－２０１０</w:t>
            </w:r>
          </w:p>
        </w:tc>
      </w:tr>
      <w:tr w:rsidR="003B34CE" w:rsidTr="007269C9">
        <w:tc>
          <w:tcPr>
            <w:tcW w:w="4253" w:type="dxa"/>
          </w:tcPr>
          <w:p w:rsidR="003B34CE" w:rsidRDefault="0029302D" w:rsidP="0063429C">
            <w:r>
              <w:rPr>
                <w:rFonts w:hint="eastAsia"/>
              </w:rPr>
              <w:t>コミュニティ担当教諭（三中）</w:t>
            </w:r>
          </w:p>
        </w:tc>
        <w:tc>
          <w:tcPr>
            <w:tcW w:w="2268" w:type="dxa"/>
          </w:tcPr>
          <w:p w:rsidR="003B34CE" w:rsidRDefault="0029302D" w:rsidP="0063429C">
            <w:r>
              <w:rPr>
                <w:rFonts w:hint="eastAsia"/>
              </w:rPr>
              <w:t xml:space="preserve">　熊　谷　美　澄</w:t>
            </w:r>
          </w:p>
        </w:tc>
        <w:tc>
          <w:tcPr>
            <w:tcW w:w="2074" w:type="dxa"/>
          </w:tcPr>
          <w:p w:rsidR="003B34CE" w:rsidRDefault="003B34CE" w:rsidP="0063429C"/>
        </w:tc>
      </w:tr>
      <w:tr w:rsidR="003B34CE" w:rsidTr="007269C9">
        <w:tc>
          <w:tcPr>
            <w:tcW w:w="4253" w:type="dxa"/>
          </w:tcPr>
          <w:p w:rsidR="003B34CE" w:rsidRDefault="0029302D" w:rsidP="0063429C">
            <w:r>
              <w:rPr>
                <w:rFonts w:hint="eastAsia"/>
              </w:rPr>
              <w:t>三笠小学校ＰＴＡ会長</w:t>
            </w:r>
          </w:p>
        </w:tc>
        <w:tc>
          <w:tcPr>
            <w:tcW w:w="2268" w:type="dxa"/>
          </w:tcPr>
          <w:p w:rsidR="003B34CE" w:rsidRDefault="0029302D" w:rsidP="0063429C">
            <w:r>
              <w:rPr>
                <w:rFonts w:hint="eastAsia"/>
              </w:rPr>
              <w:t xml:space="preserve">　湯　野　朝　臣</w:t>
            </w:r>
          </w:p>
        </w:tc>
        <w:tc>
          <w:tcPr>
            <w:tcW w:w="2074" w:type="dxa"/>
          </w:tcPr>
          <w:p w:rsidR="003B34CE" w:rsidRDefault="003B34CE" w:rsidP="0063429C"/>
        </w:tc>
      </w:tr>
      <w:tr w:rsidR="003B34CE" w:rsidTr="007269C9">
        <w:tc>
          <w:tcPr>
            <w:tcW w:w="4253" w:type="dxa"/>
          </w:tcPr>
          <w:p w:rsidR="003B34CE" w:rsidRDefault="0029302D" w:rsidP="0063429C">
            <w:r>
              <w:rPr>
                <w:rFonts w:hint="eastAsia"/>
              </w:rPr>
              <w:t>三笠中学校ＰＴＡ会長</w:t>
            </w:r>
          </w:p>
        </w:tc>
        <w:tc>
          <w:tcPr>
            <w:tcW w:w="2268" w:type="dxa"/>
          </w:tcPr>
          <w:p w:rsidR="003B34CE" w:rsidRDefault="0029302D" w:rsidP="0063429C">
            <w:r>
              <w:rPr>
                <w:rFonts w:hint="eastAsia"/>
              </w:rPr>
              <w:t xml:space="preserve">　折　笠　弘　忠</w:t>
            </w:r>
          </w:p>
        </w:tc>
        <w:tc>
          <w:tcPr>
            <w:tcW w:w="2074" w:type="dxa"/>
          </w:tcPr>
          <w:p w:rsidR="003B34CE" w:rsidRDefault="003B34CE" w:rsidP="0063429C"/>
        </w:tc>
      </w:tr>
      <w:tr w:rsidR="003B34CE" w:rsidTr="007269C9">
        <w:tc>
          <w:tcPr>
            <w:tcW w:w="4253" w:type="dxa"/>
          </w:tcPr>
          <w:p w:rsidR="003B34CE" w:rsidRDefault="0029302D" w:rsidP="0063429C">
            <w:r>
              <w:rPr>
                <w:rFonts w:hint="eastAsia"/>
              </w:rPr>
              <w:t>三笠市地域子ども会育成連絡協議会会長</w:t>
            </w:r>
          </w:p>
        </w:tc>
        <w:tc>
          <w:tcPr>
            <w:tcW w:w="2268" w:type="dxa"/>
          </w:tcPr>
          <w:p w:rsidR="003B34CE" w:rsidRDefault="0029302D" w:rsidP="0063429C">
            <w:r>
              <w:rPr>
                <w:rFonts w:hint="eastAsia"/>
              </w:rPr>
              <w:t xml:space="preserve">　安　藤　雄　一</w:t>
            </w:r>
          </w:p>
        </w:tc>
        <w:tc>
          <w:tcPr>
            <w:tcW w:w="2074" w:type="dxa"/>
          </w:tcPr>
          <w:p w:rsidR="003B34CE" w:rsidRDefault="003B34CE" w:rsidP="0063429C"/>
        </w:tc>
      </w:tr>
      <w:tr w:rsidR="003B34CE" w:rsidTr="007269C9">
        <w:tc>
          <w:tcPr>
            <w:tcW w:w="4253" w:type="dxa"/>
          </w:tcPr>
          <w:p w:rsidR="003B34CE" w:rsidRDefault="0029302D" w:rsidP="0063429C">
            <w:r>
              <w:rPr>
                <w:rFonts w:hint="eastAsia"/>
              </w:rPr>
              <w:t>三笠市文化協会会長</w:t>
            </w:r>
          </w:p>
        </w:tc>
        <w:tc>
          <w:tcPr>
            <w:tcW w:w="2268" w:type="dxa"/>
          </w:tcPr>
          <w:p w:rsidR="003B34CE" w:rsidRDefault="0029302D" w:rsidP="0063429C">
            <w:r>
              <w:rPr>
                <w:rFonts w:hint="eastAsia"/>
              </w:rPr>
              <w:t xml:space="preserve">　小　林　英　夫</w:t>
            </w:r>
          </w:p>
        </w:tc>
        <w:tc>
          <w:tcPr>
            <w:tcW w:w="2074" w:type="dxa"/>
          </w:tcPr>
          <w:p w:rsidR="003B34CE" w:rsidRDefault="003B34CE" w:rsidP="0063429C"/>
        </w:tc>
      </w:tr>
      <w:tr w:rsidR="003B34CE" w:rsidTr="007269C9">
        <w:tc>
          <w:tcPr>
            <w:tcW w:w="4253" w:type="dxa"/>
          </w:tcPr>
          <w:p w:rsidR="003B34CE" w:rsidRDefault="0029302D" w:rsidP="0063429C">
            <w:r>
              <w:rPr>
                <w:rFonts w:hint="eastAsia"/>
              </w:rPr>
              <w:t>地域代表</w:t>
            </w:r>
          </w:p>
        </w:tc>
        <w:tc>
          <w:tcPr>
            <w:tcW w:w="2268" w:type="dxa"/>
          </w:tcPr>
          <w:p w:rsidR="003B34CE" w:rsidRDefault="0029302D" w:rsidP="0063429C">
            <w:r>
              <w:rPr>
                <w:rFonts w:hint="eastAsia"/>
              </w:rPr>
              <w:t xml:space="preserve">　</w:t>
            </w:r>
            <w:r w:rsidR="00C33C2E">
              <w:rPr>
                <w:rFonts w:hint="eastAsia"/>
              </w:rPr>
              <w:t>扇　谷　　円</w:t>
            </w:r>
          </w:p>
        </w:tc>
        <w:tc>
          <w:tcPr>
            <w:tcW w:w="2074" w:type="dxa"/>
          </w:tcPr>
          <w:p w:rsidR="003B34CE" w:rsidRDefault="003B34CE" w:rsidP="0063429C"/>
        </w:tc>
      </w:tr>
      <w:tr w:rsidR="003B34CE" w:rsidTr="007269C9">
        <w:tc>
          <w:tcPr>
            <w:tcW w:w="4253" w:type="dxa"/>
          </w:tcPr>
          <w:p w:rsidR="003B34CE" w:rsidRDefault="0029302D" w:rsidP="0063429C">
            <w:r>
              <w:rPr>
                <w:rFonts w:hint="eastAsia"/>
              </w:rPr>
              <w:t>教育研究所長</w:t>
            </w:r>
          </w:p>
        </w:tc>
        <w:tc>
          <w:tcPr>
            <w:tcW w:w="2268" w:type="dxa"/>
          </w:tcPr>
          <w:p w:rsidR="003B34CE" w:rsidRDefault="0029302D" w:rsidP="0063429C">
            <w:r>
              <w:rPr>
                <w:rFonts w:hint="eastAsia"/>
              </w:rPr>
              <w:t xml:space="preserve">　</w:t>
            </w:r>
            <w:r w:rsidR="00C33C2E">
              <w:rPr>
                <w:rFonts w:hint="eastAsia"/>
              </w:rPr>
              <w:t>寺　島　利　政</w:t>
            </w:r>
          </w:p>
        </w:tc>
        <w:tc>
          <w:tcPr>
            <w:tcW w:w="2074" w:type="dxa"/>
          </w:tcPr>
          <w:p w:rsidR="003B34CE" w:rsidRDefault="003B34CE" w:rsidP="0063429C"/>
        </w:tc>
      </w:tr>
    </w:tbl>
    <w:p w:rsidR="007269C9" w:rsidRDefault="007269C9" w:rsidP="00296B5A">
      <w:r>
        <w:rPr>
          <w:rFonts w:hint="eastAsia"/>
        </w:rPr>
        <w:t xml:space="preserve">　</w:t>
      </w:r>
      <w:r w:rsidR="00296B5A">
        <w:rPr>
          <w:rFonts w:hint="eastAsia"/>
        </w:rPr>
        <w:t>※コミュニティ・スクール（学校運営協議会制度）の関するお問い合わせは、三笠市</w:t>
      </w:r>
    </w:p>
    <w:p w:rsidR="003B34CE" w:rsidRDefault="00296B5A" w:rsidP="007269C9">
      <w:pPr>
        <w:ind w:firstLineChars="200" w:firstLine="436"/>
      </w:pPr>
      <w:r>
        <w:rPr>
          <w:rFonts w:hint="eastAsia"/>
        </w:rPr>
        <w:t>教育委員会又は三笠小学校コミュニティ担当（高田）まで・・・。</w:t>
      </w:r>
    </w:p>
    <w:p w:rsidR="000D4B91" w:rsidRDefault="00FF22FA" w:rsidP="0063429C">
      <w:r>
        <w:rPr>
          <w:noProof/>
        </w:rPr>
        <w:lastRenderedPageBreak/>
        <w:pict>
          <v:oval id="_x0000_s1035" style="position:absolute;left:0;text-align:left;margin-left:2.45pt;margin-top:4.4pt;width:60.25pt;height:24pt;z-index:251661312" fillcolor="#00b0f0" strokecolor="#4bacc6 [3208]" strokeweight="1pt">
            <v:fill color2="#4bacc6 [3208]"/>
            <v:shadow on="t" type="perspective" color="#205867 [1608]" offset="1pt" offset2="-3pt"/>
            <v:textbox inset="5.85pt,.7pt,5.85pt,.7pt">
              <w:txbxContent>
                <w:p w:rsidR="003B34CE" w:rsidRDefault="003B34CE" w:rsidP="003B34CE">
                  <w:r>
                    <w:rPr>
                      <w:rFonts w:hint="eastAsia"/>
                    </w:rPr>
                    <w:t>第２回</w:t>
                  </w:r>
                </w:p>
              </w:txbxContent>
            </v:textbox>
          </v:oval>
        </w:pict>
      </w:r>
      <w:r w:rsidR="000D4B91">
        <w:rPr>
          <w:rFonts w:hint="eastAsia"/>
        </w:rPr>
        <w:t xml:space="preserve">　　　　　　　　この会議では、「コミスク・学校・保護者・地域等の適切な役割と在り</w:t>
      </w:r>
    </w:p>
    <w:p w:rsidR="00407C7A" w:rsidRDefault="000D4B91" w:rsidP="000D4B91">
      <w:pPr>
        <w:ind w:firstLineChars="700" w:firstLine="1527"/>
      </w:pPr>
      <w:r>
        <w:rPr>
          <w:rFonts w:hint="eastAsia"/>
        </w:rPr>
        <w:t>方」</w:t>
      </w:r>
      <w:r w:rsidR="00DB44F0">
        <w:rPr>
          <w:rFonts w:hint="eastAsia"/>
        </w:rPr>
        <w:t>について話し合われました。その中で、こんな質疑・応答</w:t>
      </w:r>
      <w:r w:rsidR="00407C7A">
        <w:rPr>
          <w:rFonts w:hint="eastAsia"/>
        </w:rPr>
        <w:t>（やりと</w:t>
      </w:r>
    </w:p>
    <w:p w:rsidR="003B34CE" w:rsidRDefault="00407C7A" w:rsidP="00407C7A">
      <w:pPr>
        <w:ind w:firstLineChars="700" w:firstLine="1527"/>
      </w:pPr>
      <w:r>
        <w:rPr>
          <w:rFonts w:hint="eastAsia"/>
        </w:rPr>
        <w:t>り）</w:t>
      </w:r>
      <w:r w:rsidR="00DB44F0">
        <w:rPr>
          <w:rFonts w:hint="eastAsia"/>
        </w:rPr>
        <w:t>がありました。</w:t>
      </w:r>
    </w:p>
    <w:p w:rsidR="00407C7A" w:rsidRDefault="00DB44F0" w:rsidP="000D4B91">
      <w:pPr>
        <w:ind w:firstLineChars="700" w:firstLine="1527"/>
      </w:pPr>
      <w:r>
        <w:rPr>
          <w:rFonts w:hint="eastAsia"/>
        </w:rPr>
        <w:t>〈質疑ア〉　学校運営協議会と</w:t>
      </w:r>
      <w:r w:rsidR="00407C7A">
        <w:rPr>
          <w:rFonts w:hint="eastAsia"/>
        </w:rPr>
        <w:t>学校評議員の関係は？　学校管理規則の</w:t>
      </w:r>
    </w:p>
    <w:p w:rsidR="00DB44F0" w:rsidRDefault="00407C7A" w:rsidP="00407C7A">
      <w:pPr>
        <w:ind w:firstLineChars="1200" w:firstLine="2617"/>
      </w:pPr>
      <w:r>
        <w:rPr>
          <w:rFonts w:hint="eastAsia"/>
        </w:rPr>
        <w:t>改正なども必要ではないか？</w:t>
      </w:r>
    </w:p>
    <w:p w:rsidR="00407C7A" w:rsidRDefault="00407C7A" w:rsidP="00407C7A">
      <w:r>
        <w:rPr>
          <w:rFonts w:hint="eastAsia"/>
        </w:rPr>
        <w:t xml:space="preserve">　　　　　　　〈応答ア〉　評議員の役割は、学校運営協議会が担うことになるのでは。</w:t>
      </w:r>
    </w:p>
    <w:p w:rsidR="00407C7A" w:rsidRPr="00407C7A" w:rsidRDefault="00407C7A" w:rsidP="00407C7A">
      <w:r>
        <w:rPr>
          <w:rFonts w:hint="eastAsia"/>
        </w:rPr>
        <w:t xml:space="preserve">　　　　　　　　　　　　また、学校管理規則の改正については必要と考えている。</w:t>
      </w:r>
    </w:p>
    <w:p w:rsidR="003B34CE" w:rsidRPr="000D4B91" w:rsidRDefault="003B34CE" w:rsidP="0063429C"/>
    <w:p w:rsidR="00407C7A" w:rsidRDefault="00407C7A" w:rsidP="0063429C">
      <w:r>
        <w:rPr>
          <w:rFonts w:hint="eastAsia"/>
        </w:rPr>
        <w:t xml:space="preserve">　　　　　　　〈質疑イ〉　地域が学校に入ってくるという点で教員の理解は？　閉鎖</w:t>
      </w:r>
    </w:p>
    <w:p w:rsidR="003B34CE" w:rsidRDefault="00407C7A" w:rsidP="00407C7A">
      <w:pPr>
        <w:ind w:firstLineChars="1200" w:firstLine="2617"/>
      </w:pPr>
      <w:r>
        <w:rPr>
          <w:rFonts w:hint="eastAsia"/>
        </w:rPr>
        <w:t>的な体質はないか？</w:t>
      </w:r>
    </w:p>
    <w:p w:rsidR="00407C7A" w:rsidRDefault="00407C7A" w:rsidP="00407C7A">
      <w:r>
        <w:rPr>
          <w:rFonts w:hint="eastAsia"/>
        </w:rPr>
        <w:t xml:space="preserve">　　　　　　　〈応答イ〉　地域の理解なくして学校経営は不可能。岡・萱の実践を三</w:t>
      </w:r>
    </w:p>
    <w:p w:rsidR="00407C7A" w:rsidRDefault="00407C7A" w:rsidP="00407C7A">
      <w:pPr>
        <w:ind w:firstLineChars="1200" w:firstLine="2617"/>
      </w:pPr>
      <w:r>
        <w:rPr>
          <w:rFonts w:hint="eastAsia"/>
        </w:rPr>
        <w:t>笠小中でも取り入れていきたい。</w:t>
      </w:r>
    </w:p>
    <w:p w:rsidR="000D4B91" w:rsidRDefault="000D4B91" w:rsidP="0063429C"/>
    <w:p w:rsidR="003718A3" w:rsidRDefault="003718A3" w:rsidP="0063429C">
      <w:r>
        <w:rPr>
          <w:rFonts w:hint="eastAsia"/>
        </w:rPr>
        <w:t xml:space="preserve">　また、学校運営協議会の設置にあたり、前田委員長よりこんな指摘もありました。</w:t>
      </w:r>
    </w:p>
    <w:p w:rsidR="003718A3" w:rsidRDefault="003718A3" w:rsidP="0063429C">
      <w:r>
        <w:rPr>
          <w:rFonts w:hint="eastAsia"/>
        </w:rPr>
        <w:t xml:space="preserve">　　①目的と方向性を明確化し、学校運営協議会として共有する。</w:t>
      </w:r>
    </w:p>
    <w:p w:rsidR="003718A3" w:rsidRDefault="003718A3" w:rsidP="0063429C">
      <w:r>
        <w:rPr>
          <w:rFonts w:hint="eastAsia"/>
        </w:rPr>
        <w:t xml:space="preserve">　　②地域の課題と展望を学校や子どもとともに模索するための議論を立ち上げる。</w:t>
      </w:r>
    </w:p>
    <w:p w:rsidR="003718A3" w:rsidRDefault="003718A3" w:rsidP="0063429C">
      <w:r>
        <w:rPr>
          <w:rFonts w:hint="eastAsia"/>
        </w:rPr>
        <w:t xml:space="preserve">　　③地域連携から地域に根ざす、さらに地域をともにつくる。</w:t>
      </w:r>
    </w:p>
    <w:p w:rsidR="003718A3" w:rsidRDefault="003718A3" w:rsidP="0063429C">
      <w:r>
        <w:rPr>
          <w:rFonts w:hint="eastAsia"/>
        </w:rPr>
        <w:t xml:space="preserve">　上記の３点に留意し、今後の議論を進めていくことを確認しました。</w:t>
      </w:r>
    </w:p>
    <w:p w:rsidR="000D4B91" w:rsidRDefault="000D4B91" w:rsidP="0063429C"/>
    <w:p w:rsidR="006E3BCA" w:rsidRDefault="00FF22FA" w:rsidP="006E3BCA">
      <w:r>
        <w:rPr>
          <w:noProof/>
        </w:rPr>
        <w:pict>
          <v:oval id="_x0000_s1036" style="position:absolute;left:0;text-align:left;margin-left:2.45pt;margin-top:7.7pt;width:60.25pt;height:24pt;z-index:251662336" fillcolor="#ffc000">
            <v:textbox inset="5.85pt,.7pt,5.85pt,.7pt">
              <w:txbxContent>
                <w:p w:rsidR="003B34CE" w:rsidRDefault="003B34CE" w:rsidP="003B34CE">
                  <w:r>
                    <w:rPr>
                      <w:rFonts w:hint="eastAsia"/>
                    </w:rPr>
                    <w:t>第３回</w:t>
                  </w:r>
                </w:p>
              </w:txbxContent>
            </v:textbox>
          </v:oval>
        </w:pict>
      </w:r>
      <w:r w:rsidR="003718A3">
        <w:rPr>
          <w:rFonts w:hint="eastAsia"/>
        </w:rPr>
        <w:t xml:space="preserve">　　　　　　　　</w:t>
      </w:r>
      <w:r w:rsidR="006E3BCA">
        <w:rPr>
          <w:rFonts w:hint="eastAsia"/>
        </w:rPr>
        <w:t>前回の議論を受け、「コミスク・学校・保護者・地域等の適切な役割と</w:t>
      </w:r>
    </w:p>
    <w:p w:rsidR="003B34CE" w:rsidRDefault="006E3BCA" w:rsidP="006E3BCA">
      <w:pPr>
        <w:ind w:firstLineChars="700" w:firstLine="1527"/>
      </w:pPr>
      <w:r>
        <w:rPr>
          <w:rFonts w:hint="eastAsia"/>
        </w:rPr>
        <w:t>在り方」について再提案し確認されました。</w:t>
      </w:r>
      <w:r w:rsidR="006466D8">
        <w:rPr>
          <w:rFonts w:hint="eastAsia"/>
        </w:rPr>
        <w:t>また、「制度啓発の在り方」についても話し合われ、制度説明会やコミスク通信の内容などについても検討されました。</w:t>
      </w:r>
    </w:p>
    <w:p w:rsidR="006E3BCA" w:rsidRDefault="006E3BCA" w:rsidP="006E3BCA"/>
    <w:p w:rsidR="006E3BCA" w:rsidRDefault="006E3BCA" w:rsidP="006E3BCA">
      <w:r>
        <w:rPr>
          <w:rFonts w:hint="eastAsia"/>
        </w:rPr>
        <w:t>［コミスク・学校・保護者・地域等の適切な役割と在り方］</w:t>
      </w:r>
    </w:p>
    <w:p w:rsidR="006E3BCA" w:rsidRDefault="006E3BCA" w:rsidP="006E3BCA">
      <w:r>
        <w:rPr>
          <w:rFonts w:hint="eastAsia"/>
        </w:rPr>
        <w:t xml:space="preserve">　〈コミスク〉</w:t>
      </w:r>
    </w:p>
    <w:p w:rsidR="006E3BCA" w:rsidRDefault="006E3BCA" w:rsidP="006E3BCA">
      <w:r>
        <w:rPr>
          <w:rFonts w:hint="eastAsia"/>
        </w:rPr>
        <w:t xml:space="preserve">　　　ア　</w:t>
      </w:r>
      <w:r w:rsidR="000574B4">
        <w:rPr>
          <w:rFonts w:hint="eastAsia"/>
        </w:rPr>
        <w:t>学校応援団として機能</w:t>
      </w:r>
    </w:p>
    <w:p w:rsidR="006E3BCA" w:rsidRDefault="006E3BCA" w:rsidP="006E3BCA">
      <w:r>
        <w:rPr>
          <w:rFonts w:hint="eastAsia"/>
        </w:rPr>
        <w:t xml:space="preserve">　　　イ　</w:t>
      </w:r>
      <w:r w:rsidR="000574B4">
        <w:rPr>
          <w:rFonts w:hint="eastAsia"/>
        </w:rPr>
        <w:t>地域に根ざした小中一貫教育に資する組織・運営</w:t>
      </w:r>
    </w:p>
    <w:p w:rsidR="006E3BCA" w:rsidRDefault="006E3BCA" w:rsidP="006E3BCA">
      <w:r>
        <w:rPr>
          <w:rFonts w:hint="eastAsia"/>
        </w:rPr>
        <w:t xml:space="preserve">　　　ウ　</w:t>
      </w:r>
      <w:r w:rsidR="000574B4">
        <w:rPr>
          <w:rFonts w:hint="eastAsia"/>
        </w:rPr>
        <w:t>情報発信の場（様々な情報を学校・地域・家庭に向けて）</w:t>
      </w:r>
    </w:p>
    <w:p w:rsidR="006E3BCA" w:rsidRDefault="006E3BCA" w:rsidP="006E3BCA">
      <w:r>
        <w:rPr>
          <w:rFonts w:hint="eastAsia"/>
        </w:rPr>
        <w:t xml:space="preserve">　　　エ　</w:t>
      </w:r>
      <w:r w:rsidR="000574B4">
        <w:rPr>
          <w:rFonts w:hint="eastAsia"/>
        </w:rPr>
        <w:t>学校・地域・家庭をつなぐパイプ役</w:t>
      </w:r>
    </w:p>
    <w:p w:rsidR="006E3BCA" w:rsidRDefault="006E3BCA" w:rsidP="006E3BCA">
      <w:r>
        <w:rPr>
          <w:rFonts w:hint="eastAsia"/>
        </w:rPr>
        <w:t xml:space="preserve">　〈学　　校〉</w:t>
      </w:r>
    </w:p>
    <w:p w:rsidR="006E3BCA" w:rsidRDefault="006E3BCA" w:rsidP="006E3BCA">
      <w:r>
        <w:rPr>
          <w:rFonts w:hint="eastAsia"/>
        </w:rPr>
        <w:t xml:space="preserve">　　　ア　</w:t>
      </w:r>
      <w:r w:rsidR="000574B4">
        <w:rPr>
          <w:rFonts w:hint="eastAsia"/>
        </w:rPr>
        <w:t>子どもの学びの場</w:t>
      </w:r>
    </w:p>
    <w:p w:rsidR="006E3BCA" w:rsidRDefault="006E3BCA" w:rsidP="006E3BCA">
      <w:r>
        <w:rPr>
          <w:rFonts w:hint="eastAsia"/>
        </w:rPr>
        <w:t xml:space="preserve">　　　イ　</w:t>
      </w:r>
      <w:r w:rsidR="000574B4">
        <w:rPr>
          <w:rFonts w:hint="eastAsia"/>
        </w:rPr>
        <w:t>コミュニティが</w:t>
      </w:r>
      <w:r w:rsidR="000473A4">
        <w:rPr>
          <w:rFonts w:hint="eastAsia"/>
        </w:rPr>
        <w:t>生成される場</w:t>
      </w:r>
    </w:p>
    <w:p w:rsidR="006E3BCA" w:rsidRDefault="006E3BCA" w:rsidP="006E3BCA">
      <w:r>
        <w:rPr>
          <w:rFonts w:hint="eastAsia"/>
        </w:rPr>
        <w:t xml:space="preserve">　〈保護者・地域住民〉</w:t>
      </w:r>
    </w:p>
    <w:p w:rsidR="006E3BCA" w:rsidRDefault="006E3BCA" w:rsidP="006E3BCA">
      <w:r>
        <w:rPr>
          <w:rFonts w:hint="eastAsia"/>
        </w:rPr>
        <w:t xml:space="preserve">　　　ア　</w:t>
      </w:r>
      <w:r w:rsidR="000473A4">
        <w:rPr>
          <w:rFonts w:hint="eastAsia"/>
        </w:rPr>
        <w:t>「直接的・間接的な教育の当事者」という意識</w:t>
      </w:r>
    </w:p>
    <w:p w:rsidR="006E3BCA" w:rsidRDefault="006E3BCA" w:rsidP="006E3BCA">
      <w:r>
        <w:rPr>
          <w:rFonts w:hint="eastAsia"/>
        </w:rPr>
        <w:t xml:space="preserve">　　　イ　</w:t>
      </w:r>
      <w:r w:rsidR="000473A4">
        <w:rPr>
          <w:rFonts w:hint="eastAsia"/>
        </w:rPr>
        <w:t>自分の専門的・得意な知識や経験を生かした支援</w:t>
      </w:r>
    </w:p>
    <w:p w:rsidR="006E3BCA" w:rsidRDefault="006E3BCA" w:rsidP="006E3BCA">
      <w:r>
        <w:rPr>
          <w:rFonts w:hint="eastAsia"/>
        </w:rPr>
        <w:t xml:space="preserve">　　　ウ　</w:t>
      </w:r>
      <w:r w:rsidR="000473A4">
        <w:rPr>
          <w:rFonts w:hint="eastAsia"/>
        </w:rPr>
        <w:t>積極的なコミュニティの形成</w:t>
      </w:r>
    </w:p>
    <w:sectPr w:rsidR="006E3BCA" w:rsidSect="00935F0D">
      <w:pgSz w:w="11907" w:h="16840" w:code="9"/>
      <w:pgMar w:top="1985" w:right="1701" w:bottom="1701" w:left="1701" w:header="851" w:footer="992" w:gutter="0"/>
      <w:cols w:space="425"/>
      <w:docGrid w:type="linesAndChars" w:linePitch="328" w:charSpace="-46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C2" w:rsidRDefault="00AE4BC2" w:rsidP="00FA4124">
      <w:r>
        <w:separator/>
      </w:r>
    </w:p>
  </w:endnote>
  <w:endnote w:type="continuationSeparator" w:id="0">
    <w:p w:rsidR="00AE4BC2" w:rsidRDefault="00AE4BC2" w:rsidP="00FA41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C2" w:rsidRDefault="00AE4BC2" w:rsidP="00FA4124">
      <w:r>
        <w:separator/>
      </w:r>
    </w:p>
  </w:footnote>
  <w:footnote w:type="continuationSeparator" w:id="0">
    <w:p w:rsidR="00AE4BC2" w:rsidRDefault="00AE4BC2" w:rsidP="00FA4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13314">
      <v:textbox inset="5.85pt,.7pt,5.85pt,.7pt"/>
      <o:colormenu v:ext="edit" fillcolor="#00b0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429C"/>
    <w:rsid w:val="00003733"/>
    <w:rsid w:val="000069A9"/>
    <w:rsid w:val="00026A74"/>
    <w:rsid w:val="000473A4"/>
    <w:rsid w:val="000574B4"/>
    <w:rsid w:val="000D4B91"/>
    <w:rsid w:val="001464E2"/>
    <w:rsid w:val="00214E38"/>
    <w:rsid w:val="0023209C"/>
    <w:rsid w:val="002734E7"/>
    <w:rsid w:val="00275791"/>
    <w:rsid w:val="002776D8"/>
    <w:rsid w:val="0029302D"/>
    <w:rsid w:val="00296B5A"/>
    <w:rsid w:val="002B329B"/>
    <w:rsid w:val="00315D2C"/>
    <w:rsid w:val="00365A77"/>
    <w:rsid w:val="003718A3"/>
    <w:rsid w:val="003B34CE"/>
    <w:rsid w:val="003E30F7"/>
    <w:rsid w:val="00407C7A"/>
    <w:rsid w:val="00431AEE"/>
    <w:rsid w:val="004C130E"/>
    <w:rsid w:val="00575B3D"/>
    <w:rsid w:val="005E14FE"/>
    <w:rsid w:val="005F0EFF"/>
    <w:rsid w:val="006172E1"/>
    <w:rsid w:val="00632456"/>
    <w:rsid w:val="0063429C"/>
    <w:rsid w:val="00644018"/>
    <w:rsid w:val="00645797"/>
    <w:rsid w:val="006459DD"/>
    <w:rsid w:val="006466D8"/>
    <w:rsid w:val="00670600"/>
    <w:rsid w:val="006E3BCA"/>
    <w:rsid w:val="0071191B"/>
    <w:rsid w:val="007269C9"/>
    <w:rsid w:val="00744636"/>
    <w:rsid w:val="00750F8A"/>
    <w:rsid w:val="00763286"/>
    <w:rsid w:val="007664EC"/>
    <w:rsid w:val="007D1E31"/>
    <w:rsid w:val="007E6D29"/>
    <w:rsid w:val="00853158"/>
    <w:rsid w:val="008628A7"/>
    <w:rsid w:val="008A23A8"/>
    <w:rsid w:val="008F0C03"/>
    <w:rsid w:val="00915631"/>
    <w:rsid w:val="00923931"/>
    <w:rsid w:val="00935F0D"/>
    <w:rsid w:val="0095388D"/>
    <w:rsid w:val="00971CF0"/>
    <w:rsid w:val="0098799C"/>
    <w:rsid w:val="009F55DA"/>
    <w:rsid w:val="00A97181"/>
    <w:rsid w:val="00AE4BC2"/>
    <w:rsid w:val="00AF5205"/>
    <w:rsid w:val="00B56F0A"/>
    <w:rsid w:val="00BB0532"/>
    <w:rsid w:val="00C33C2E"/>
    <w:rsid w:val="00C9543D"/>
    <w:rsid w:val="00D3052D"/>
    <w:rsid w:val="00D3170C"/>
    <w:rsid w:val="00D4448A"/>
    <w:rsid w:val="00D528B3"/>
    <w:rsid w:val="00D65473"/>
    <w:rsid w:val="00D9314E"/>
    <w:rsid w:val="00DB44F0"/>
    <w:rsid w:val="00E04224"/>
    <w:rsid w:val="00E04694"/>
    <w:rsid w:val="00E34DD7"/>
    <w:rsid w:val="00E74756"/>
    <w:rsid w:val="00E87312"/>
    <w:rsid w:val="00ED0D4B"/>
    <w:rsid w:val="00ED49EE"/>
    <w:rsid w:val="00EE764F"/>
    <w:rsid w:val="00F46417"/>
    <w:rsid w:val="00F529AC"/>
    <w:rsid w:val="00F57B4A"/>
    <w:rsid w:val="00F6198A"/>
    <w:rsid w:val="00F95B8F"/>
    <w:rsid w:val="00FA252D"/>
    <w:rsid w:val="00FA4124"/>
    <w:rsid w:val="00FB419C"/>
    <w:rsid w:val="00FF22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b/>
        <w:kern w:val="2"/>
        <w:sz w:val="24"/>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124"/>
    <w:pPr>
      <w:tabs>
        <w:tab w:val="center" w:pos="4252"/>
        <w:tab w:val="right" w:pos="8504"/>
      </w:tabs>
      <w:snapToGrid w:val="0"/>
    </w:pPr>
  </w:style>
  <w:style w:type="character" w:customStyle="1" w:styleId="a4">
    <w:name w:val="ヘッダー (文字)"/>
    <w:basedOn w:val="a0"/>
    <w:link w:val="a3"/>
    <w:uiPriority w:val="99"/>
    <w:semiHidden/>
    <w:rsid w:val="00FA4124"/>
  </w:style>
  <w:style w:type="paragraph" w:styleId="a5">
    <w:name w:val="footer"/>
    <w:basedOn w:val="a"/>
    <w:link w:val="a6"/>
    <w:uiPriority w:val="99"/>
    <w:semiHidden/>
    <w:unhideWhenUsed/>
    <w:rsid w:val="00FA4124"/>
    <w:pPr>
      <w:tabs>
        <w:tab w:val="center" w:pos="4252"/>
        <w:tab w:val="right" w:pos="8504"/>
      </w:tabs>
      <w:snapToGrid w:val="0"/>
    </w:pPr>
  </w:style>
  <w:style w:type="character" w:customStyle="1" w:styleId="a6">
    <w:name w:val="フッター (文字)"/>
    <w:basedOn w:val="a0"/>
    <w:link w:val="a5"/>
    <w:uiPriority w:val="99"/>
    <w:semiHidden/>
    <w:rsid w:val="00FA4124"/>
  </w:style>
  <w:style w:type="table" w:styleId="a7">
    <w:name w:val="Table Grid"/>
    <w:basedOn w:val="a1"/>
    <w:uiPriority w:val="59"/>
    <w:rsid w:val="003B3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B33A-2FB6-437F-89C7-2A35373F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T26</dc:creator>
  <cp:keywords/>
  <dc:description/>
  <cp:lastModifiedBy>T26</cp:lastModifiedBy>
  <cp:revision>11</cp:revision>
  <dcterms:created xsi:type="dcterms:W3CDTF">2011-08-18T03:04:00Z</dcterms:created>
  <dcterms:modified xsi:type="dcterms:W3CDTF">2011-09-05T03:55:00Z</dcterms:modified>
</cp:coreProperties>
</file>